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6C" w:rsidRDefault="00966CDB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18FA237A" wp14:editId="4F2FCBE5">
                <wp:simplePos x="0" y="0"/>
                <wp:positionH relativeFrom="margin">
                  <wp:posOffset>238125</wp:posOffset>
                </wp:positionH>
                <wp:positionV relativeFrom="paragraph">
                  <wp:posOffset>28575</wp:posOffset>
                </wp:positionV>
                <wp:extent cx="6172200" cy="9410700"/>
                <wp:effectExtent l="0" t="0" r="0" b="0"/>
                <wp:wrapThrough wrapText="bothSides">
                  <wp:wrapPolygon edited="0">
                    <wp:start x="200" y="0"/>
                    <wp:lineTo x="200" y="21556"/>
                    <wp:lineTo x="21333" y="21556"/>
                    <wp:lineTo x="21333" y="0"/>
                    <wp:lineTo x="200" y="0"/>
                  </wp:wrapPolygon>
                </wp:wrapThrough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41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6C" w:rsidRPr="000641A5" w:rsidRDefault="000641A5" w:rsidP="00A1456E">
                            <w:pPr>
                              <w:pStyle w:val="Rubrik1"/>
                              <w:rPr>
                                <w:sz w:val="48"/>
                                <w:szCs w:val="48"/>
                              </w:rPr>
                            </w:pPr>
                            <w:r w:rsidRPr="000641A5">
                              <w:rPr>
                                <w:sz w:val="48"/>
                                <w:szCs w:val="48"/>
                              </w:rPr>
                              <w:t xml:space="preserve">Prova på Blåsinstrument på Kulturskolan </w:t>
                            </w:r>
                          </w:p>
                          <w:p w:rsidR="000D3420" w:rsidRDefault="000D3420" w:rsidP="00E93699">
                            <w:pPr>
                              <w:rPr>
                                <w:bCs/>
                                <w:szCs w:val="40"/>
                              </w:rPr>
                            </w:pPr>
                          </w:p>
                          <w:p w:rsidR="000D3420" w:rsidRDefault="000641A5" w:rsidP="00A1456E">
                            <w:pPr>
                              <w:rPr>
                                <w:color w:val="0079BC" w:themeColor="accent1"/>
                              </w:rPr>
                            </w:pPr>
                            <w:r>
                              <w:rPr>
                                <w:color w:val="0079BC" w:themeColor="accent1"/>
                              </w:rPr>
                              <w:t>Är man 8år eller äldre, kan man från hösten 2020, ansöka om plats på ”Prova blås”</w:t>
                            </w:r>
                          </w:p>
                          <w:p w:rsidR="00527F31" w:rsidRPr="007A5EB1" w:rsidRDefault="00966CDB" w:rsidP="00A1456E">
                            <w:pPr>
                              <w:rPr>
                                <w:color w:val="0079BC" w:themeColor="accent1"/>
                                <w:u w:val="single"/>
                              </w:rPr>
                            </w:pPr>
                            <w:r w:rsidRPr="007A5EB1">
                              <w:rPr>
                                <w:color w:val="FF0000"/>
                                <w:u w:val="single"/>
                              </w:rPr>
                              <w:t>Instrument man kan välja på</w:t>
                            </w:r>
                            <w:r w:rsidR="000641A5" w:rsidRPr="007A5EB1">
                              <w:rPr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:rsidR="000641A5" w:rsidRDefault="000641A5" w:rsidP="00A1456E">
                            <w:pPr>
                              <w:rPr>
                                <w:color w:val="0079BC" w:themeColor="accent1"/>
                              </w:rPr>
                            </w:pPr>
                            <w:r>
                              <w:rPr>
                                <w:color w:val="0079BC" w:themeColor="accent1"/>
                              </w:rPr>
                              <w:t>Trumpet</w:t>
                            </w:r>
                            <w:r w:rsidR="00527F31">
                              <w:rPr>
                                <w:color w:val="0079BC" w:themeColor="accent1"/>
                              </w:rPr>
                              <w:tab/>
                            </w:r>
                            <w:r w:rsidR="00527F31">
                              <w:rPr>
                                <w:noProof/>
                                <w:color w:val="0079BC" w:themeColor="accent1"/>
                                <w:lang w:eastAsia="sv-SE"/>
                              </w:rPr>
                              <w:drawing>
                                <wp:inline distT="0" distB="0" distL="0" distR="0">
                                  <wp:extent cx="564766" cy="276225"/>
                                  <wp:effectExtent l="0" t="0" r="6985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rne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853" cy="290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1A5" w:rsidRDefault="000641A5" w:rsidP="00A1456E">
                            <w:pPr>
                              <w:rPr>
                                <w:color w:val="0079BC" w:themeColor="accent1"/>
                              </w:rPr>
                            </w:pPr>
                            <w:r>
                              <w:rPr>
                                <w:color w:val="0079BC" w:themeColor="accent1"/>
                              </w:rPr>
                              <w:t>Trombone</w:t>
                            </w:r>
                            <w:r w:rsidR="00527F31">
                              <w:rPr>
                                <w:color w:val="0079BC" w:themeColor="accent1"/>
                              </w:rPr>
                              <w:tab/>
                            </w:r>
                            <w:r w:rsidR="00527F31">
                              <w:rPr>
                                <w:noProof/>
                                <w:color w:val="0079BC" w:themeColor="accent1"/>
                                <w:lang w:eastAsia="sv-SE"/>
                              </w:rPr>
                              <w:drawing>
                                <wp:inline distT="0" distB="0" distL="0" distR="0" wp14:anchorId="4037A0DD" wp14:editId="3123082A">
                                  <wp:extent cx="1466215" cy="285462"/>
                                  <wp:effectExtent l="0" t="0" r="635" b="63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ombone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401" b="363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533" cy="28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1A5" w:rsidRDefault="000641A5" w:rsidP="00A1456E">
                            <w:pPr>
                              <w:rPr>
                                <w:color w:val="0079BC" w:themeColor="accent1"/>
                              </w:rPr>
                            </w:pPr>
                            <w:r>
                              <w:rPr>
                                <w:color w:val="0079BC" w:themeColor="accent1"/>
                              </w:rPr>
                              <w:t>Altsaxofon</w:t>
                            </w:r>
                            <w:r w:rsidR="00966CDB">
                              <w:rPr>
                                <w:color w:val="0079BC" w:themeColor="accent1"/>
                              </w:rPr>
                              <w:tab/>
                            </w:r>
                            <w:r w:rsidR="00966CDB">
                              <w:rPr>
                                <w:noProof/>
                                <w:color w:val="0079BC" w:themeColor="accent1"/>
                                <w:lang w:eastAsia="sv-SE"/>
                              </w:rPr>
                              <w:drawing>
                                <wp:inline distT="0" distB="0" distL="0" distR="0" wp14:anchorId="1B655643" wp14:editId="19AB118C">
                                  <wp:extent cx="351226" cy="625475"/>
                                  <wp:effectExtent l="0" t="0" r="0" b="317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tsax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64" t="-1135" r="22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50" cy="62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6CDB">
                              <w:rPr>
                                <w:color w:val="0079BC" w:themeColor="accent1"/>
                              </w:rPr>
                              <w:tab/>
                            </w:r>
                            <w:r w:rsidR="00966CDB">
                              <w:rPr>
                                <w:color w:val="0079BC" w:themeColor="accent1"/>
                              </w:rPr>
                              <w:tab/>
                            </w:r>
                          </w:p>
                          <w:p w:rsidR="000641A5" w:rsidRDefault="000641A5" w:rsidP="00A1456E">
                            <w:pPr>
                              <w:rPr>
                                <w:color w:val="0079BC" w:themeColor="accent1"/>
                              </w:rPr>
                            </w:pPr>
                            <w:r>
                              <w:rPr>
                                <w:color w:val="0079BC" w:themeColor="accent1"/>
                              </w:rPr>
                              <w:t>Klarinett</w:t>
                            </w:r>
                            <w:r w:rsidR="00966CDB">
                              <w:rPr>
                                <w:color w:val="0079BC" w:themeColor="accent1"/>
                              </w:rPr>
                              <w:tab/>
                            </w:r>
                            <w:r w:rsidR="00966CDB">
                              <w:rPr>
                                <w:noProof/>
                                <w:color w:val="0079BC" w:themeColor="accent1"/>
                                <w:lang w:eastAsia="sv-SE"/>
                              </w:rPr>
                              <w:drawing>
                                <wp:inline distT="0" distB="0" distL="0" distR="0">
                                  <wp:extent cx="224485" cy="1035267"/>
                                  <wp:effectExtent l="0" t="5397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larinett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031" r="39286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37550" cy="109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6CDB" w:rsidRDefault="000641A5" w:rsidP="00A1456E">
                            <w:pPr>
                              <w:rPr>
                                <w:color w:val="0079BC" w:themeColor="accent1"/>
                                <w:sz w:val="36"/>
                              </w:rPr>
                            </w:pPr>
                            <w:r w:rsidRPr="00527F31">
                              <w:rPr>
                                <w:color w:val="0079BC" w:themeColor="accent1"/>
                                <w:sz w:val="36"/>
                              </w:rPr>
                              <w:t xml:space="preserve">Vi träffas två ggr/vecka i </w:t>
                            </w:r>
                            <w:r w:rsidR="00527F31" w:rsidRPr="00527F31">
                              <w:rPr>
                                <w:color w:val="0079BC" w:themeColor="accent1"/>
                                <w:sz w:val="36"/>
                              </w:rPr>
                              <w:t>tre(3)</w:t>
                            </w:r>
                            <w:r w:rsidRPr="00527F31">
                              <w:rPr>
                                <w:color w:val="0079BC" w:themeColor="accent1"/>
                                <w:sz w:val="36"/>
                              </w:rPr>
                              <w:t xml:space="preserve"> veckor på varje instrument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 xml:space="preserve"> </w:t>
                            </w:r>
                            <w:r w:rsidR="007A5EB1" w:rsidRPr="007A5EB1">
                              <w:rPr>
                                <w:i/>
                                <w:color w:val="0079BC" w:themeColor="accent1"/>
                                <w:sz w:val="36"/>
                                <w:u w:val="single"/>
                              </w:rPr>
                              <w:t>(totalt tolv veckor)</w:t>
                            </w:r>
                            <w:r w:rsidRPr="00527F31">
                              <w:rPr>
                                <w:color w:val="0079BC" w:themeColor="accent1"/>
                                <w:sz w:val="36"/>
                              </w:rPr>
                              <w:t>.</w:t>
                            </w:r>
                            <w:r w:rsidR="00966CDB">
                              <w:rPr>
                                <w:color w:val="0079BC" w:themeColor="accent1"/>
                                <w:sz w:val="36"/>
                              </w:rPr>
                              <w:t xml:space="preserve"> Man spelar bara vid träffarna</w:t>
                            </w:r>
                            <w:r w:rsidR="00527F31">
                              <w:rPr>
                                <w:color w:val="0079BC" w:themeColor="accent1"/>
                                <w:sz w:val="36"/>
                              </w:rPr>
                              <w:t xml:space="preserve"> på </w:t>
                            </w:r>
                            <w:r w:rsidR="00966CDB">
                              <w:rPr>
                                <w:color w:val="0079BC" w:themeColor="accent1"/>
                                <w:sz w:val="36"/>
                              </w:rPr>
                              <w:t>Kultur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>skolan,</w:t>
                            </w:r>
                            <w:r w:rsidR="00527F31">
                              <w:rPr>
                                <w:color w:val="0079BC" w:themeColor="accent1"/>
                                <w:sz w:val="36"/>
                              </w:rPr>
                              <w:t xml:space="preserve"> 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 xml:space="preserve">- 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>eftermiddagstid tisdag o torsdag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>.</w:t>
                            </w:r>
                          </w:p>
                          <w:p w:rsidR="007A5EB1" w:rsidRDefault="007A5EB1" w:rsidP="00A1456E">
                            <w:pPr>
                              <w:rPr>
                                <w:color w:val="0079BC" w:themeColor="accent1"/>
                                <w:sz w:val="36"/>
                              </w:rPr>
                            </w:pPr>
                            <w:r>
                              <w:rPr>
                                <w:color w:val="0079BC" w:themeColor="accent1"/>
                                <w:sz w:val="36"/>
                              </w:rPr>
                              <w:t>Lärare: Jan Gustafsson</w:t>
                            </w:r>
                          </w:p>
                          <w:p w:rsidR="007A5EB1" w:rsidRDefault="007A5EB1" w:rsidP="00A1456E">
                            <w:pPr>
                              <w:rPr>
                                <w:color w:val="0079BC" w:themeColor="accent1"/>
                                <w:sz w:val="36"/>
                              </w:rPr>
                            </w:pPr>
                            <w:r>
                              <w:rPr>
                                <w:color w:val="0079BC" w:themeColor="accent1"/>
                                <w:sz w:val="36"/>
                              </w:rPr>
                              <w:t xml:space="preserve">Kostnad: prova på termin=gratis, vårterminen 2021=800:- (inkl instrumenthyra) </w:t>
                            </w:r>
                            <w:r w:rsidRPr="007A5EB1">
                              <w:rPr>
                                <w:i/>
                                <w:color w:val="0079BC" w:themeColor="accent1"/>
                                <w:sz w:val="36"/>
                                <w:u w:val="single"/>
                              </w:rPr>
                              <w:t>Ett helt år på Kulturskolan för 800:-</w:t>
                            </w:r>
                            <w:r>
                              <w:rPr>
                                <w:i/>
                                <w:color w:val="0079BC" w:themeColor="accent1"/>
                                <w:sz w:val="36"/>
                                <w:u w:val="single"/>
                              </w:rPr>
                              <w:t xml:space="preserve"> på blås!</w:t>
                            </w:r>
                          </w:p>
                          <w:p w:rsidR="007A5EB1" w:rsidRDefault="00527F31" w:rsidP="00A1456E">
                            <w:pPr>
                              <w:rPr>
                                <w:color w:val="0079BC" w:themeColor="accent1"/>
                                <w:sz w:val="36"/>
                              </w:rPr>
                            </w:pPr>
                            <w:r>
                              <w:rPr>
                                <w:color w:val="0079BC" w:themeColor="accent1"/>
                                <w:sz w:val="36"/>
                              </w:rPr>
                              <w:t xml:space="preserve">Beroende på gruppstorlek anpassas tiden, 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>min 20min/tillfälle och max</w:t>
                            </w:r>
                            <w:r>
                              <w:rPr>
                                <w:color w:val="0079BC" w:themeColor="accent1"/>
                                <w:sz w:val="36"/>
                              </w:rPr>
                              <w:t xml:space="preserve"> 40 min/tillfälle</w:t>
                            </w:r>
                            <w:r w:rsidR="00966CDB">
                              <w:rPr>
                                <w:color w:val="0079BC" w:themeColor="accent1"/>
                                <w:sz w:val="36"/>
                              </w:rPr>
                              <w:t xml:space="preserve">. </w:t>
                            </w:r>
                          </w:p>
                          <w:p w:rsidR="00527F31" w:rsidRPr="00527F31" w:rsidRDefault="00966CDB" w:rsidP="00A1456E">
                            <w:pPr>
                              <w:rPr>
                                <w:color w:val="0079BC" w:themeColor="accent1"/>
                                <w:sz w:val="36"/>
                              </w:rPr>
                            </w:pPr>
                            <w:r>
                              <w:rPr>
                                <w:color w:val="0079BC" w:themeColor="accent1"/>
                                <w:sz w:val="36"/>
                              </w:rPr>
                              <w:t xml:space="preserve">Vid sista speltillfället </w:t>
                            </w:r>
                            <w:r w:rsidR="007A5EB1">
                              <w:rPr>
                                <w:color w:val="0079BC" w:themeColor="accent1"/>
                                <w:sz w:val="36"/>
                              </w:rPr>
                              <w:t>på provperioden</w:t>
                            </w:r>
                            <w:r>
                              <w:rPr>
                                <w:color w:val="0079BC" w:themeColor="accent1"/>
                                <w:sz w:val="36"/>
                              </w:rPr>
                              <w:t>, väljer man ett(1) instrument att spela under hela Vårterminen 2021.</w:t>
                            </w:r>
                            <w:bookmarkStart w:id="0" w:name="_GoBack"/>
                            <w:bookmarkEnd w:id="0"/>
                          </w:p>
                          <w:p w:rsidR="000D3420" w:rsidRDefault="007A5EB1" w:rsidP="00A1456E">
                            <w:r>
                              <w:t xml:space="preserve">Välkomna med ansökan </w:t>
                            </w:r>
                            <w:r>
                              <w:sym w:font="Wingdings" w:char="F04A"/>
                            </w:r>
                          </w:p>
                          <w:p w:rsidR="00E93699" w:rsidRPr="000D3420" w:rsidRDefault="007A5EB1" w:rsidP="00A1456E">
                            <w:r>
                              <w:t>Kulturskolan/Jan</w:t>
                            </w:r>
                          </w:p>
                          <w:p w:rsidR="00E72140" w:rsidRDefault="00E72140" w:rsidP="00F87B6C">
                            <w:pPr>
                              <w:ind w:left="1276"/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A237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.75pt;margin-top:2.25pt;width:486pt;height:741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jfDAIAAPsDAAAOAAAAZHJzL2Uyb0RvYy54bWysU9tuGyEQfa/Uf0C813uRHScrr6M0aapK&#10;aVop6QdglvWiAkMBe9f9+g5gu1b7VpUHxDAzhzlnhtXtpBXZC+clmJZWs5ISYTh00mxb+u318d01&#10;JT4w0zEFRrT0IDy9Xb99sxptI2oYQHXCEQQxvhltS4cQbFMUng9CMz8DKww6e3CaBTTdtugcGxFd&#10;q6Iuy6tiBNdZB1x4j7cP2UnXCb/vBQ9f+t6LQFRLsbaQdpf2TdyL9Yo1W8fsIPmxDPYPVWgmDT56&#10;hnpggZGdk39BackdeOjDjIMuoO8lF4kDsqnKP9i8DMyKxAXF8fYsk/9/sPx5/9UR2WHvKkoM09ij&#10;VzEFt0MCdZRntL7BqBeLcWF6DxOGJqrePgH/7omB+4GZrbhzDsZBsA7Lq2JmcZGacXwE2YyfocNn&#10;2C5AApp6p6N2qAZBdGzT4dwaLIVwvLyqljX2mxKOvpt5VS7RiG+w5pRunQ8fBWgSDy112PsEz/ZP&#10;PuTQU0h8zcCjVArvWaMMGRF1US9SwoVHy4DjqaRu6XUZVx6YyPKD6VJyYFLlM9aizJF2ZJo5h2kz&#10;ZYFPam6gO6AODvI04u/BwwDuJyUjTmJL/Y8dc4IS9cmgljfVfB5HNxnzxbJGw116NpceZjhCtTRQ&#10;ko/3IY17pnyHmvcyqRGbkys5lowTlvQ8/oY4wpd2ivr9Z9e/AAAA//8DAFBLAwQUAAYACAAAACEA&#10;lby4yN0AAAAKAQAADwAAAGRycy9kb3ducmV2LnhtbEyPQU/DMAyF70j8h8iTuLFkox1baTpNIK6g&#10;DTaJW9Z4bUXjVE22ln+Pd4KTn/Wenj/n69G14oJ9aDxpmE0VCKTS24YqDZ8fr/dLECEasqb1hBp+&#10;MMC6uL3JTWb9QFu87GIluIRCZjTUMXaZlKGs0Zkw9R0SeyffOxN57StpezNwuWvlXKmFdKYhvlCb&#10;Dp9rLL93Z6dh/3b6OiTqvXpxaTf4UUlyK6n13WTcPIGIOMa/MFzxGR0KZjr6M9kgWg0PjyknNSQ8&#10;rrZSK1ZHVslykYIscvn/heIXAAD//wMAUEsBAi0AFAAGAAgAAAAhALaDOJL+AAAA4QEAABMAAAAA&#10;AAAAAAAAAAAAAAAAAFtDb250ZW50X1R5cGVzXS54bWxQSwECLQAUAAYACAAAACEAOP0h/9YAAACU&#10;AQAACwAAAAAAAAAAAAAAAAAvAQAAX3JlbHMvLnJlbHNQSwECLQAUAAYACAAAACEAiZeo3wwCAAD7&#10;AwAADgAAAAAAAAAAAAAAAAAuAgAAZHJzL2Uyb0RvYy54bWxQSwECLQAUAAYACAAAACEAlby4yN0A&#10;AAAKAQAADwAAAAAAAAAAAAAAAABmBAAAZHJzL2Rvd25yZXYueG1sUEsFBgAAAAAEAAQA8wAAAHAF&#10;AAAAAA==&#10;" filled="f" stroked="f">
                <v:textbox>
                  <w:txbxContent>
                    <w:p w:rsidR="00F87B6C" w:rsidRPr="000641A5" w:rsidRDefault="000641A5" w:rsidP="00A1456E">
                      <w:pPr>
                        <w:pStyle w:val="Rubrik1"/>
                        <w:rPr>
                          <w:sz w:val="48"/>
                          <w:szCs w:val="48"/>
                        </w:rPr>
                      </w:pPr>
                      <w:r w:rsidRPr="000641A5">
                        <w:rPr>
                          <w:sz w:val="48"/>
                          <w:szCs w:val="48"/>
                        </w:rPr>
                        <w:t xml:space="preserve">Prova på Blåsinstrument på Kulturskolan </w:t>
                      </w:r>
                    </w:p>
                    <w:p w:rsidR="000D3420" w:rsidRDefault="000D3420" w:rsidP="00E93699">
                      <w:pPr>
                        <w:rPr>
                          <w:bCs/>
                          <w:szCs w:val="40"/>
                        </w:rPr>
                      </w:pPr>
                    </w:p>
                    <w:p w:rsidR="000D3420" w:rsidRDefault="000641A5" w:rsidP="00A1456E">
                      <w:pPr>
                        <w:rPr>
                          <w:color w:val="0079BC" w:themeColor="accent1"/>
                        </w:rPr>
                      </w:pPr>
                      <w:r>
                        <w:rPr>
                          <w:color w:val="0079BC" w:themeColor="accent1"/>
                        </w:rPr>
                        <w:t>Är man 8år eller äldre, kan man från hösten 2020, ansöka om plats på ”Prova blås”</w:t>
                      </w:r>
                    </w:p>
                    <w:p w:rsidR="00527F31" w:rsidRPr="007A5EB1" w:rsidRDefault="00966CDB" w:rsidP="00A1456E">
                      <w:pPr>
                        <w:rPr>
                          <w:color w:val="0079BC" w:themeColor="accent1"/>
                          <w:u w:val="single"/>
                        </w:rPr>
                      </w:pPr>
                      <w:r w:rsidRPr="007A5EB1">
                        <w:rPr>
                          <w:color w:val="FF0000"/>
                          <w:u w:val="single"/>
                        </w:rPr>
                        <w:t>Instrument man kan välja på</w:t>
                      </w:r>
                      <w:r w:rsidR="000641A5" w:rsidRPr="007A5EB1">
                        <w:rPr>
                          <w:color w:val="FF0000"/>
                          <w:u w:val="single"/>
                        </w:rPr>
                        <w:t>:</w:t>
                      </w:r>
                    </w:p>
                    <w:p w:rsidR="000641A5" w:rsidRDefault="000641A5" w:rsidP="00A1456E">
                      <w:pPr>
                        <w:rPr>
                          <w:color w:val="0079BC" w:themeColor="accent1"/>
                        </w:rPr>
                      </w:pPr>
                      <w:r>
                        <w:rPr>
                          <w:color w:val="0079BC" w:themeColor="accent1"/>
                        </w:rPr>
                        <w:t>Trumpet</w:t>
                      </w:r>
                      <w:r w:rsidR="00527F31">
                        <w:rPr>
                          <w:color w:val="0079BC" w:themeColor="accent1"/>
                        </w:rPr>
                        <w:tab/>
                      </w:r>
                      <w:r w:rsidR="00527F31">
                        <w:rPr>
                          <w:noProof/>
                          <w:color w:val="0079BC" w:themeColor="accent1"/>
                          <w:lang w:eastAsia="sv-SE"/>
                        </w:rPr>
                        <w:drawing>
                          <wp:inline distT="0" distB="0" distL="0" distR="0">
                            <wp:extent cx="564766" cy="276225"/>
                            <wp:effectExtent l="0" t="0" r="6985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rne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853" cy="290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1A5" w:rsidRDefault="000641A5" w:rsidP="00A1456E">
                      <w:pPr>
                        <w:rPr>
                          <w:color w:val="0079BC" w:themeColor="accent1"/>
                        </w:rPr>
                      </w:pPr>
                      <w:r>
                        <w:rPr>
                          <w:color w:val="0079BC" w:themeColor="accent1"/>
                        </w:rPr>
                        <w:t>Trombone</w:t>
                      </w:r>
                      <w:r w:rsidR="00527F31">
                        <w:rPr>
                          <w:color w:val="0079BC" w:themeColor="accent1"/>
                        </w:rPr>
                        <w:tab/>
                      </w:r>
                      <w:r w:rsidR="00527F31">
                        <w:rPr>
                          <w:noProof/>
                          <w:color w:val="0079BC" w:themeColor="accent1"/>
                          <w:lang w:eastAsia="sv-SE"/>
                        </w:rPr>
                        <w:drawing>
                          <wp:inline distT="0" distB="0" distL="0" distR="0" wp14:anchorId="4037A0DD" wp14:editId="3123082A">
                            <wp:extent cx="1466215" cy="285462"/>
                            <wp:effectExtent l="0" t="0" r="635" b="63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ombone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401" b="363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7533" cy="285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1A5" w:rsidRDefault="000641A5" w:rsidP="00A1456E">
                      <w:pPr>
                        <w:rPr>
                          <w:color w:val="0079BC" w:themeColor="accent1"/>
                        </w:rPr>
                      </w:pPr>
                      <w:r>
                        <w:rPr>
                          <w:color w:val="0079BC" w:themeColor="accent1"/>
                        </w:rPr>
                        <w:t>Altsaxofon</w:t>
                      </w:r>
                      <w:r w:rsidR="00966CDB">
                        <w:rPr>
                          <w:color w:val="0079BC" w:themeColor="accent1"/>
                        </w:rPr>
                        <w:tab/>
                      </w:r>
                      <w:r w:rsidR="00966CDB">
                        <w:rPr>
                          <w:noProof/>
                          <w:color w:val="0079BC" w:themeColor="accent1"/>
                          <w:lang w:eastAsia="sv-SE"/>
                        </w:rPr>
                        <w:drawing>
                          <wp:inline distT="0" distB="0" distL="0" distR="0" wp14:anchorId="1B655643" wp14:editId="19AB118C">
                            <wp:extent cx="351226" cy="625475"/>
                            <wp:effectExtent l="0" t="0" r="0" b="317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tsax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64" t="-1135" r="22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1650" cy="626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6CDB">
                        <w:rPr>
                          <w:color w:val="0079BC" w:themeColor="accent1"/>
                        </w:rPr>
                        <w:tab/>
                      </w:r>
                      <w:r w:rsidR="00966CDB">
                        <w:rPr>
                          <w:color w:val="0079BC" w:themeColor="accent1"/>
                        </w:rPr>
                        <w:tab/>
                      </w:r>
                    </w:p>
                    <w:p w:rsidR="000641A5" w:rsidRDefault="000641A5" w:rsidP="00A1456E">
                      <w:pPr>
                        <w:rPr>
                          <w:color w:val="0079BC" w:themeColor="accent1"/>
                        </w:rPr>
                      </w:pPr>
                      <w:r>
                        <w:rPr>
                          <w:color w:val="0079BC" w:themeColor="accent1"/>
                        </w:rPr>
                        <w:t>Klarinett</w:t>
                      </w:r>
                      <w:r w:rsidR="00966CDB">
                        <w:rPr>
                          <w:color w:val="0079BC" w:themeColor="accent1"/>
                        </w:rPr>
                        <w:tab/>
                      </w:r>
                      <w:r w:rsidR="00966CDB">
                        <w:rPr>
                          <w:noProof/>
                          <w:color w:val="0079BC" w:themeColor="accent1"/>
                          <w:lang w:eastAsia="sv-SE"/>
                        </w:rPr>
                        <w:drawing>
                          <wp:inline distT="0" distB="0" distL="0" distR="0">
                            <wp:extent cx="224485" cy="1035267"/>
                            <wp:effectExtent l="0" t="5397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larinett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031" r="39286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37550" cy="10955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6CDB" w:rsidRDefault="000641A5" w:rsidP="00A1456E">
                      <w:pPr>
                        <w:rPr>
                          <w:color w:val="0079BC" w:themeColor="accent1"/>
                          <w:sz w:val="36"/>
                        </w:rPr>
                      </w:pPr>
                      <w:r w:rsidRPr="00527F31">
                        <w:rPr>
                          <w:color w:val="0079BC" w:themeColor="accent1"/>
                          <w:sz w:val="36"/>
                        </w:rPr>
                        <w:t xml:space="preserve">Vi träffas två ggr/vecka i </w:t>
                      </w:r>
                      <w:r w:rsidR="00527F31" w:rsidRPr="00527F31">
                        <w:rPr>
                          <w:color w:val="0079BC" w:themeColor="accent1"/>
                          <w:sz w:val="36"/>
                        </w:rPr>
                        <w:t>tre(3)</w:t>
                      </w:r>
                      <w:r w:rsidRPr="00527F31">
                        <w:rPr>
                          <w:color w:val="0079BC" w:themeColor="accent1"/>
                          <w:sz w:val="36"/>
                        </w:rPr>
                        <w:t xml:space="preserve"> veckor på varje instrument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 xml:space="preserve"> </w:t>
                      </w:r>
                      <w:r w:rsidR="007A5EB1" w:rsidRPr="007A5EB1">
                        <w:rPr>
                          <w:i/>
                          <w:color w:val="0079BC" w:themeColor="accent1"/>
                          <w:sz w:val="36"/>
                          <w:u w:val="single"/>
                        </w:rPr>
                        <w:t>(totalt tolv veckor)</w:t>
                      </w:r>
                      <w:r w:rsidRPr="00527F31">
                        <w:rPr>
                          <w:color w:val="0079BC" w:themeColor="accent1"/>
                          <w:sz w:val="36"/>
                        </w:rPr>
                        <w:t>.</w:t>
                      </w:r>
                      <w:r w:rsidR="00966CDB">
                        <w:rPr>
                          <w:color w:val="0079BC" w:themeColor="accent1"/>
                          <w:sz w:val="36"/>
                        </w:rPr>
                        <w:t xml:space="preserve"> Man spelar bara vid träffarna</w:t>
                      </w:r>
                      <w:r w:rsidR="00527F31">
                        <w:rPr>
                          <w:color w:val="0079BC" w:themeColor="accent1"/>
                          <w:sz w:val="36"/>
                        </w:rPr>
                        <w:t xml:space="preserve"> på </w:t>
                      </w:r>
                      <w:r w:rsidR="00966CDB">
                        <w:rPr>
                          <w:color w:val="0079BC" w:themeColor="accent1"/>
                          <w:sz w:val="36"/>
                        </w:rPr>
                        <w:t>Kultur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>skolan,</w:t>
                      </w:r>
                      <w:r w:rsidR="00527F31">
                        <w:rPr>
                          <w:color w:val="0079BC" w:themeColor="accent1"/>
                          <w:sz w:val="36"/>
                        </w:rPr>
                        <w:t xml:space="preserve"> 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 xml:space="preserve">- 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>eftermiddagstid tisdag o torsdag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>.</w:t>
                      </w:r>
                    </w:p>
                    <w:p w:rsidR="007A5EB1" w:rsidRDefault="007A5EB1" w:rsidP="00A1456E">
                      <w:pPr>
                        <w:rPr>
                          <w:color w:val="0079BC" w:themeColor="accent1"/>
                          <w:sz w:val="36"/>
                        </w:rPr>
                      </w:pPr>
                      <w:r>
                        <w:rPr>
                          <w:color w:val="0079BC" w:themeColor="accent1"/>
                          <w:sz w:val="36"/>
                        </w:rPr>
                        <w:t>Lärare: Jan Gustafsson</w:t>
                      </w:r>
                    </w:p>
                    <w:p w:rsidR="007A5EB1" w:rsidRDefault="007A5EB1" w:rsidP="00A1456E">
                      <w:pPr>
                        <w:rPr>
                          <w:color w:val="0079BC" w:themeColor="accent1"/>
                          <w:sz w:val="36"/>
                        </w:rPr>
                      </w:pPr>
                      <w:r>
                        <w:rPr>
                          <w:color w:val="0079BC" w:themeColor="accent1"/>
                          <w:sz w:val="36"/>
                        </w:rPr>
                        <w:t xml:space="preserve">Kostnad: prova på termin=gratis, vårterminen 2021=800:- (inkl instrumenthyra) </w:t>
                      </w:r>
                      <w:r w:rsidRPr="007A5EB1">
                        <w:rPr>
                          <w:i/>
                          <w:color w:val="0079BC" w:themeColor="accent1"/>
                          <w:sz w:val="36"/>
                          <w:u w:val="single"/>
                        </w:rPr>
                        <w:t>Ett helt år på Kulturskolan för 800:-</w:t>
                      </w:r>
                      <w:r>
                        <w:rPr>
                          <w:i/>
                          <w:color w:val="0079BC" w:themeColor="accent1"/>
                          <w:sz w:val="36"/>
                          <w:u w:val="single"/>
                        </w:rPr>
                        <w:t xml:space="preserve"> på blås!</w:t>
                      </w:r>
                    </w:p>
                    <w:p w:rsidR="007A5EB1" w:rsidRDefault="00527F31" w:rsidP="00A1456E">
                      <w:pPr>
                        <w:rPr>
                          <w:color w:val="0079BC" w:themeColor="accent1"/>
                          <w:sz w:val="36"/>
                        </w:rPr>
                      </w:pPr>
                      <w:r>
                        <w:rPr>
                          <w:color w:val="0079BC" w:themeColor="accent1"/>
                          <w:sz w:val="36"/>
                        </w:rPr>
                        <w:t xml:space="preserve">Beroende på gruppstorlek anpassas tiden, 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>min 20min/tillfälle och max</w:t>
                      </w:r>
                      <w:r>
                        <w:rPr>
                          <w:color w:val="0079BC" w:themeColor="accent1"/>
                          <w:sz w:val="36"/>
                        </w:rPr>
                        <w:t xml:space="preserve"> 40 min/tillfälle</w:t>
                      </w:r>
                      <w:r w:rsidR="00966CDB">
                        <w:rPr>
                          <w:color w:val="0079BC" w:themeColor="accent1"/>
                          <w:sz w:val="36"/>
                        </w:rPr>
                        <w:t xml:space="preserve">. </w:t>
                      </w:r>
                    </w:p>
                    <w:p w:rsidR="00527F31" w:rsidRPr="00527F31" w:rsidRDefault="00966CDB" w:rsidP="00A1456E">
                      <w:pPr>
                        <w:rPr>
                          <w:color w:val="0079BC" w:themeColor="accent1"/>
                          <w:sz w:val="36"/>
                        </w:rPr>
                      </w:pPr>
                      <w:r>
                        <w:rPr>
                          <w:color w:val="0079BC" w:themeColor="accent1"/>
                          <w:sz w:val="36"/>
                        </w:rPr>
                        <w:t xml:space="preserve">Vid sista speltillfället </w:t>
                      </w:r>
                      <w:r w:rsidR="007A5EB1">
                        <w:rPr>
                          <w:color w:val="0079BC" w:themeColor="accent1"/>
                          <w:sz w:val="36"/>
                        </w:rPr>
                        <w:t>på provperioden</w:t>
                      </w:r>
                      <w:r>
                        <w:rPr>
                          <w:color w:val="0079BC" w:themeColor="accent1"/>
                          <w:sz w:val="36"/>
                        </w:rPr>
                        <w:t>, väljer man ett(1) instrument att spela under hela Vårterminen 2021.</w:t>
                      </w:r>
                      <w:bookmarkStart w:id="1" w:name="_GoBack"/>
                      <w:bookmarkEnd w:id="1"/>
                    </w:p>
                    <w:p w:rsidR="000D3420" w:rsidRDefault="007A5EB1" w:rsidP="00A1456E">
                      <w:r>
                        <w:t xml:space="preserve">Välkomna med ansökan </w:t>
                      </w:r>
                      <w:r>
                        <w:sym w:font="Wingdings" w:char="F04A"/>
                      </w:r>
                    </w:p>
                    <w:p w:rsidR="00E93699" w:rsidRPr="000D3420" w:rsidRDefault="007A5EB1" w:rsidP="00A1456E">
                      <w:r>
                        <w:t>Kulturskolan/Jan</w:t>
                      </w:r>
                    </w:p>
                    <w:p w:rsidR="00E72140" w:rsidRDefault="00E72140" w:rsidP="00F87B6C">
                      <w:pPr>
                        <w:ind w:left="1276"/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F077B">
        <w:rPr>
          <w:noProof/>
          <w:lang w:eastAsia="sv-SE"/>
        </w:rPr>
        <w:drawing>
          <wp:anchor distT="0" distB="0" distL="114300" distR="114300" simplePos="0" relativeHeight="251669503" behindDoc="1" locked="0" layoutInCell="1" allowOverlap="1" wp14:anchorId="444BD986" wp14:editId="2CE4B1EA">
            <wp:simplePos x="0" y="0"/>
            <wp:positionH relativeFrom="column">
              <wp:posOffset>-57150</wp:posOffset>
            </wp:positionH>
            <wp:positionV relativeFrom="paragraph">
              <wp:posOffset>6886575</wp:posOffset>
            </wp:positionV>
            <wp:extent cx="6927647" cy="3081020"/>
            <wp:effectExtent l="0" t="0" r="6985" b="508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åg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647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B6C" w:rsidSect="00E9369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A5" w:rsidRDefault="000641A5" w:rsidP="00085C9F">
      <w:pPr>
        <w:spacing w:after="0" w:line="240" w:lineRule="auto"/>
      </w:pPr>
      <w:r>
        <w:separator/>
      </w:r>
    </w:p>
  </w:endnote>
  <w:endnote w:type="continuationSeparator" w:id="0">
    <w:p w:rsidR="000641A5" w:rsidRDefault="000641A5" w:rsidP="0008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A5" w:rsidRDefault="000641A5" w:rsidP="00085C9F">
      <w:pPr>
        <w:spacing w:after="0" w:line="240" w:lineRule="auto"/>
      </w:pPr>
      <w:r>
        <w:separator/>
      </w:r>
    </w:p>
  </w:footnote>
  <w:footnote w:type="continuationSeparator" w:id="0">
    <w:p w:rsidR="000641A5" w:rsidRDefault="000641A5" w:rsidP="0008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5"/>
    <w:rsid w:val="000641A5"/>
    <w:rsid w:val="00085C9F"/>
    <w:rsid w:val="000D3420"/>
    <w:rsid w:val="002F2B0B"/>
    <w:rsid w:val="003E0632"/>
    <w:rsid w:val="00527F31"/>
    <w:rsid w:val="007911B4"/>
    <w:rsid w:val="007A5EB1"/>
    <w:rsid w:val="007B2980"/>
    <w:rsid w:val="00813ECD"/>
    <w:rsid w:val="00844315"/>
    <w:rsid w:val="00854EFA"/>
    <w:rsid w:val="00923ABD"/>
    <w:rsid w:val="00966CDB"/>
    <w:rsid w:val="009E2F36"/>
    <w:rsid w:val="00A1456E"/>
    <w:rsid w:val="00BA43F9"/>
    <w:rsid w:val="00C11EEC"/>
    <w:rsid w:val="00CF077B"/>
    <w:rsid w:val="00E72140"/>
    <w:rsid w:val="00E93699"/>
    <w:rsid w:val="00F757BA"/>
    <w:rsid w:val="00F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AFFB0"/>
  <w15:chartTrackingRefBased/>
  <w15:docId w15:val="{B5911057-54FF-4350-B10D-B583AFF5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6E"/>
    <w:rPr>
      <w:color w:val="0070C0"/>
      <w:sz w:val="4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56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9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1456E"/>
    <w:pPr>
      <w:keepNext/>
      <w:keepLines/>
      <w:spacing w:before="40" w:after="0"/>
      <w:outlineLvl w:val="1"/>
    </w:pPr>
    <w:rPr>
      <w:rFonts w:eastAsiaTheme="majorEastAsia" w:cstheme="majorBidi"/>
      <w:b/>
      <w:color w:val="005A8C" w:themeColor="accent1" w:themeShade="BF"/>
      <w:sz w:val="14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5C9F"/>
  </w:style>
  <w:style w:type="paragraph" w:styleId="Sidfot">
    <w:name w:val="footer"/>
    <w:basedOn w:val="Normal"/>
    <w:link w:val="SidfotChar"/>
    <w:uiPriority w:val="99"/>
    <w:unhideWhenUsed/>
    <w:rsid w:val="0008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5C9F"/>
  </w:style>
  <w:style w:type="character" w:customStyle="1" w:styleId="Rubrik1Char">
    <w:name w:val="Rubrik 1 Char"/>
    <w:basedOn w:val="Standardstycketeckensnitt"/>
    <w:link w:val="Rubrik1"/>
    <w:uiPriority w:val="9"/>
    <w:rsid w:val="00A1456E"/>
    <w:rPr>
      <w:rFonts w:eastAsiaTheme="majorEastAsia" w:cstheme="majorBidi"/>
      <w:b/>
      <w:color w:val="000000" w:themeColor="text1"/>
      <w:sz w:val="9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1456E"/>
    <w:rPr>
      <w:rFonts w:eastAsiaTheme="majorEastAsia" w:cstheme="majorBidi"/>
      <w:b/>
      <w:color w:val="005A8C" w:themeColor="accent1" w:themeShade="BF"/>
      <w:sz w:val="1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11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ersonal\Stdkom-Mallar\AnslagA4_mall.dotx" TargetMode="External"/></Relationships>
</file>

<file path=word/theme/theme1.xml><?xml version="1.0" encoding="utf-8"?>
<a:theme xmlns:a="http://schemas.openxmlformats.org/drawingml/2006/main" name="Office-tema">
  <a:themeElements>
    <a:clrScheme name="STD_v1">
      <a:dk1>
        <a:sysClr val="windowText" lastClr="000000"/>
      </a:dk1>
      <a:lt1>
        <a:sysClr val="window" lastClr="FFFFFF"/>
      </a:lt1>
      <a:dk2>
        <a:srgbClr val="48494C"/>
      </a:dk2>
      <a:lt2>
        <a:srgbClr val="A0A5A9"/>
      </a:lt2>
      <a:accent1>
        <a:srgbClr val="0079BC"/>
      </a:accent1>
      <a:accent2>
        <a:srgbClr val="ED7703"/>
      </a:accent2>
      <a:accent3>
        <a:srgbClr val="A5A5A5"/>
      </a:accent3>
      <a:accent4>
        <a:srgbClr val="DCAA00"/>
      </a:accent4>
      <a:accent5>
        <a:srgbClr val="88D0F0"/>
      </a:accent5>
      <a:accent6>
        <a:srgbClr val="00A4A7"/>
      </a:accent6>
      <a:hlink>
        <a:srgbClr val="6F3B5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FFA8-7594-4708-BC47-B1C607F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AnslagA4_mall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Strömstads kommun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Gustafsson</dc:creator>
  <cp:keywords/>
  <dc:description/>
  <cp:lastModifiedBy>Jan Gustafsson</cp:lastModifiedBy>
  <cp:revision>1</cp:revision>
  <dcterms:created xsi:type="dcterms:W3CDTF">2020-04-24T07:53:00Z</dcterms:created>
  <dcterms:modified xsi:type="dcterms:W3CDTF">2020-04-24T08:36:00Z</dcterms:modified>
</cp:coreProperties>
</file>